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63" w:rsidRPr="00322A01" w:rsidRDefault="00BE6563" w:rsidP="00C865CD">
      <w:pPr>
        <w:jc w:val="center"/>
        <w:rPr>
          <w:rFonts w:ascii="黑体" w:eastAsia="黑体" w:hAnsi="黑体" w:hint="eastAsia"/>
          <w:sz w:val="30"/>
          <w:szCs w:val="30"/>
        </w:rPr>
      </w:pPr>
      <w:r w:rsidRPr="00322A01">
        <w:rPr>
          <w:rFonts w:ascii="黑体" w:eastAsia="黑体" w:hAnsi="黑体"/>
          <w:sz w:val="30"/>
          <w:szCs w:val="30"/>
        </w:rPr>
        <w:t>关于开展2015、2016年度五级及以下职员岗位聘任工作的通知</w:t>
      </w:r>
    </w:p>
    <w:p w:rsidR="00BE6563" w:rsidRPr="00322A01" w:rsidRDefault="00322A01" w:rsidP="00322A01">
      <w:pPr>
        <w:jc w:val="center"/>
        <w:rPr>
          <w:rFonts w:asciiTheme="majorEastAsia" w:eastAsiaTheme="majorEastAsia" w:hAnsiTheme="majorEastAsia" w:hint="eastAsia"/>
        </w:rPr>
      </w:pPr>
      <w:r w:rsidRPr="00322A01">
        <w:rPr>
          <w:rFonts w:asciiTheme="majorEastAsia" w:eastAsiaTheme="majorEastAsia" w:hAnsiTheme="majorEastAsia"/>
        </w:rPr>
        <w:t>提交部门：</w:t>
      </w:r>
      <w:hyperlink r:id="rId6" w:history="1">
        <w:r w:rsidRPr="00322A01">
          <w:rPr>
            <w:rStyle w:val="a4"/>
            <w:rFonts w:asciiTheme="majorEastAsia" w:eastAsiaTheme="majorEastAsia" w:hAnsiTheme="majorEastAsia"/>
          </w:rPr>
          <w:t>人社处</w:t>
        </w:r>
      </w:hyperlink>
      <w:r w:rsidRPr="00322A01">
        <w:rPr>
          <w:rFonts w:asciiTheme="majorEastAsia" w:eastAsiaTheme="majorEastAsia" w:hAnsiTheme="majorEastAsia"/>
        </w:rPr>
        <w:t>   提交时间：2016-6-27 14:25:42</w:t>
      </w:r>
    </w:p>
    <w:p w:rsidR="00322A01" w:rsidRPr="00322A01" w:rsidRDefault="00322A01" w:rsidP="00322A01">
      <w:pPr>
        <w:jc w:val="center"/>
        <w:rPr>
          <w:rFonts w:asciiTheme="majorEastAsia" w:eastAsiaTheme="majorEastAsia" w:hAnsiTheme="majorEastAsia" w:hint="eastAsia"/>
        </w:rPr>
      </w:pPr>
      <w:r w:rsidRPr="00322A01">
        <w:rPr>
          <w:rFonts w:asciiTheme="majorEastAsia" w:eastAsiaTheme="majorEastAsia" w:hAnsiTheme="majorEastAsia"/>
        </w:rPr>
        <w:t>校发〔2016〕219号</w:t>
      </w:r>
    </w:p>
    <w:p w:rsidR="00BE6563" w:rsidRDefault="00BE6563" w:rsidP="00BE6563">
      <w:pPr>
        <w:spacing w:line="440" w:lineRule="exact"/>
        <w:rPr>
          <w:rFonts w:asciiTheme="minorEastAsia" w:hAnsiTheme="minorEastAsia" w:hint="eastAsia"/>
          <w:sz w:val="24"/>
          <w:szCs w:val="24"/>
        </w:rPr>
      </w:pPr>
      <w:r w:rsidRPr="00BE6563">
        <w:rPr>
          <w:rFonts w:asciiTheme="minorEastAsia" w:hAnsiTheme="minorEastAsia"/>
          <w:sz w:val="24"/>
          <w:szCs w:val="24"/>
        </w:rPr>
        <w:t>校内各单位：</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为进一步强化管理干部队伍建设，探索和建立行政职务与职员职级相结合的管理人员晋升渠道，规范和完善职员聘任工作制度，根据《吉林大学职员制管理暂行办法》（修订）（以下简称《办法》），学校决定同时开展2015、2016年度五级及以下职员岗位聘任工作，现将相关事宜通知如下。</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一、聘任范围</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学校全民所有制事业编制在编在岗人员中从事管理工作的专职管理编制人员。</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二、聘任条件及时间计算</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聘任条件以《办法》中规定的职员岗位聘任条件为准。</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申报2015年度各级职员岗位的，任职年限资格计算时间截止到2015年1月1日（含当天）；申报2016年度各级职员岗位的，任职年限资格计算时间截止到2016年1月1日（含当天），两年度无须兼报。</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三、岗位限额</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本次开展聘任的2015、2016年度各级职员岗位限额根据实际申报情况另行确定。</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四、组织领导</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学校成立“职员岗位聘任工作领导小组”，学校党委常务副书记蔡莉任组长，副校长郑伟涛任副组长，负责学校职员岗位聘任的组织领导工作。</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学校职员岗位聘任工作领导小组下设办公室，办公室设在党委组织部和人力资源与社会保障处（以下简称“人社处”），党委组织部负责五级、六级职员岗位聘任工作，人社处负责七级及以下职员岗位聘任工作。</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各中层单位成立职员岗位聘任工作小组，设组长1人，副组长1人，成员5—9人，组长由单位行政负责人担任。工作小组负责本单位申报各级职员岗位人选的资格审查、评议及推荐工作。</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五、时间安排</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（一）6月27日—7月1日</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各中层单位成立职员岗位聘任工作小组，将小组名单报学校人力资源与社会</w:t>
      </w:r>
      <w:r w:rsidRPr="00BE6563">
        <w:rPr>
          <w:rFonts w:asciiTheme="minorEastAsia" w:hAnsiTheme="minorEastAsia"/>
          <w:sz w:val="24"/>
          <w:szCs w:val="24"/>
        </w:rPr>
        <w:lastRenderedPageBreak/>
        <w:t>保障处人事科，仅需报送纸质版材料。</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（二）7月4日—7月8日</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应聘人员填写相应年度的《职员岗位聘任申请表》，撰写本人任现职以来的业绩材料，提交所在中层单位职员岗位聘任工作小组。业绩材料由所在单位留存备查。</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（三）7月11日—7月15日</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各中层单位职员岗位聘任工作小组对申报人员进行资格审查后，应召开职员岗位聘任工作会议，对申报人员进行考核评议，并投票确定推荐人选，具体参照《职员岗位聘任工作小组议事规则》（附件5）。</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各中层单位将五级、六级职员岗位申报材料（各年度的《职员岗位聘任申请表》和《职员岗位聘任汇总表》）报送至党委组织部；七级及以下职员岗位申报材料报送至人社处。</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（四）7月15日以后</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学校职员岗位聘任工作领导小组办公室对各单位的推荐人选进行资格复审，申报六级及以上职员岗位的，由党委组织部进行资格复审，申报七级及以下职员岗位的，由人力资源与社会保障处进行资格复审。学校职员岗位聘任工作领导小组办公室对符合聘任资格人员按程序公示，提交学校党委常委会议确定聘任人选并进行聘任。</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六、填报要求</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（一）各单位应严格按照“填表说明”，规范、准确填写申报表格。</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（二）所有应报送的纸质版材料均须由聘任工作小组组长签字，并加盖本单位公章。</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三）《职员岗位聘任申请表》（一式两份，A4纸打印）仅需报送纸质版。《职员岗位聘任汇总表》（一式一份，A4纸打印）除纸质版外还须报送电子版。党委组织部的电子邮箱为：zzb@jlu.edu.cn，人力资源与社会保障处的电子邮箱为：</w:t>
      </w:r>
      <w:hyperlink r:id="rId7" w:history="1">
        <w:r w:rsidRPr="00DD55A7">
          <w:rPr>
            <w:rStyle w:val="a4"/>
            <w:rFonts w:asciiTheme="minorEastAsia" w:hAnsiTheme="minorEastAsia"/>
            <w:sz w:val="24"/>
            <w:szCs w:val="24"/>
          </w:rPr>
          <w:t>rsk@jlu.edu.cn</w:t>
        </w:r>
      </w:hyperlink>
      <w:r w:rsidRPr="00BE6563">
        <w:rPr>
          <w:rFonts w:asciiTheme="minorEastAsia" w:hAnsiTheme="minorEastAsia"/>
          <w:sz w:val="24"/>
          <w:szCs w:val="24"/>
        </w:rPr>
        <w:t>。</w:t>
      </w:r>
    </w:p>
    <w:p w:rsidR="00BE6563" w:rsidRDefault="00BE6563" w:rsidP="00BE6563">
      <w:pPr>
        <w:spacing w:line="440" w:lineRule="exact"/>
        <w:ind w:firstLineChars="200" w:firstLine="480"/>
        <w:rPr>
          <w:rFonts w:asciiTheme="minorEastAsia" w:hint="eastAsia"/>
          <w:sz w:val="24"/>
          <w:szCs w:val="24"/>
        </w:rPr>
      </w:pPr>
      <w:r w:rsidRPr="00BE6563">
        <w:rPr>
          <w:rFonts w:asciiTheme="minorEastAsia" w:hAnsiTheme="minorEastAsia"/>
          <w:sz w:val="24"/>
          <w:szCs w:val="24"/>
        </w:rPr>
        <w:t>七、其他</w:t>
      </w:r>
      <w:r w:rsidRPr="00BE6563">
        <w:rPr>
          <w:rFonts w:asciiTheme="minorEastAsia"/>
          <w:sz w:val="24"/>
          <w:szCs w:val="24"/>
        </w:rPr>
        <w:t> </w:t>
      </w:r>
      <w:r w:rsidRPr="00BE6563">
        <w:rPr>
          <w:rFonts w:asciiTheme="minorEastAsia"/>
          <w:sz w:val="24"/>
          <w:szCs w:val="24"/>
        </w:rPr>
        <w:t> </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一）本次聘任仅限于职员职级晋升人员，不符合晋升条件的仍按现岗位聘任；2014年1月1日以后来校的专职管理人员以及因职务变动符合相应职员职级岗位聘任条件的，直接聘任至相应职员职级岗位，且须提交相关申报材料。</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（二）对于工作中涉及到的其他特殊问题，须经所在单位汇总研究后报学校</w:t>
      </w:r>
      <w:r w:rsidRPr="00BE6563">
        <w:rPr>
          <w:rFonts w:asciiTheme="minorEastAsia" w:hAnsiTheme="minorEastAsia"/>
          <w:sz w:val="24"/>
          <w:szCs w:val="24"/>
        </w:rPr>
        <w:lastRenderedPageBreak/>
        <w:t>统一研究决定。</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三）本次聘任是关系管理干部队伍建设的重点工作之一，各单位应高度重视，切实本着公开、公平和公正的原则，严格按照相关程序和规定执行。对于在聘任工作中存在的程序有严重疏漏，或申报材料弄虚作假等问题，一经查实，学校将严肃追究相关人员责任。</w:t>
      </w:r>
    </w:p>
    <w:p w:rsidR="00BE6563" w:rsidRPr="00BE6563" w:rsidRDefault="00BE6563" w:rsidP="00BE6563">
      <w:pPr>
        <w:spacing w:line="440" w:lineRule="exact"/>
        <w:ind w:firstLineChars="200" w:firstLine="480"/>
        <w:rPr>
          <w:rFonts w:asciiTheme="minorEastAsia" w:hAnsiTheme="minorEastAsia"/>
          <w:sz w:val="24"/>
          <w:szCs w:val="24"/>
        </w:rPr>
      </w:pP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联系人：</w:t>
      </w: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 xml:space="preserve"> 党委组织部</w:t>
      </w:r>
      <w:r w:rsidRPr="00BE6563">
        <w:rPr>
          <w:rFonts w:asciiTheme="minorEastAsia"/>
          <w:sz w:val="24"/>
          <w:szCs w:val="24"/>
        </w:rPr>
        <w:t> </w:t>
      </w:r>
      <w:r w:rsidRPr="00BE6563">
        <w:rPr>
          <w:rFonts w:asciiTheme="minorEastAsia" w:hAnsiTheme="minorEastAsia"/>
          <w:sz w:val="24"/>
          <w:szCs w:val="24"/>
        </w:rPr>
        <w:t xml:space="preserve"> 杨</w:t>
      </w:r>
      <w:r w:rsidRPr="00BE6563">
        <w:rPr>
          <w:rFonts w:asciiTheme="minorEastAsia"/>
          <w:sz w:val="24"/>
          <w:szCs w:val="24"/>
        </w:rPr>
        <w:t> </w:t>
      </w:r>
      <w:r w:rsidRPr="00BE6563">
        <w:rPr>
          <w:rFonts w:asciiTheme="minorEastAsia" w:hAnsiTheme="minorEastAsia"/>
          <w:sz w:val="24"/>
          <w:szCs w:val="24"/>
        </w:rPr>
        <w:t>进</w:t>
      </w:r>
      <w:r w:rsidRPr="00BE6563">
        <w:rPr>
          <w:rFonts w:asciiTheme="minorEastAsia"/>
          <w:sz w:val="24"/>
          <w:szCs w:val="24"/>
        </w:rPr>
        <w:t> </w:t>
      </w:r>
      <w:r w:rsidRPr="00BE6563">
        <w:rPr>
          <w:rFonts w:asciiTheme="minorEastAsia" w:hAnsiTheme="minorEastAsia"/>
          <w:sz w:val="24"/>
          <w:szCs w:val="24"/>
        </w:rPr>
        <w:t>杨</w:t>
      </w:r>
      <w:r w:rsidRPr="00BE6563">
        <w:rPr>
          <w:rFonts w:asciiTheme="minorEastAsia"/>
          <w:sz w:val="24"/>
          <w:szCs w:val="24"/>
        </w:rPr>
        <w:t> </w:t>
      </w:r>
      <w:r w:rsidRPr="00BE6563">
        <w:rPr>
          <w:rFonts w:asciiTheme="minorEastAsia" w:hAnsiTheme="minorEastAsia"/>
          <w:sz w:val="24"/>
          <w:szCs w:val="24"/>
        </w:rPr>
        <w:t>可</w:t>
      </w:r>
    </w:p>
    <w:p w:rsidR="00BE6563" w:rsidRPr="00BE6563" w:rsidRDefault="00BE6563" w:rsidP="00BE6563">
      <w:pPr>
        <w:spacing w:line="440" w:lineRule="exact"/>
        <w:ind w:firstLineChars="200" w:firstLine="480"/>
        <w:rPr>
          <w:rFonts w:asciiTheme="minorEastAsia" w:hAnsiTheme="minorEastAsia"/>
          <w:sz w:val="24"/>
          <w:szCs w:val="24"/>
        </w:rPr>
      </w:pP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 xml:space="preserve"> 人社处</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 xml:space="preserve"> 南旭良</w:t>
      </w:r>
    </w:p>
    <w:p w:rsidR="00BE6563" w:rsidRPr="00BE6563" w:rsidRDefault="00BE6563" w:rsidP="00BE6563">
      <w:pPr>
        <w:spacing w:line="440" w:lineRule="exact"/>
        <w:ind w:firstLineChars="200" w:firstLine="480"/>
        <w:rPr>
          <w:rFonts w:asciiTheme="minorEastAsia" w:hAnsiTheme="minorEastAsia"/>
          <w:sz w:val="24"/>
          <w:szCs w:val="24"/>
        </w:rPr>
      </w:pP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联系电话：</w:t>
      </w:r>
      <w:r w:rsidRPr="00BE6563">
        <w:rPr>
          <w:rFonts w:asciiTheme="minorEastAsia"/>
          <w:sz w:val="24"/>
          <w:szCs w:val="24"/>
        </w:rPr>
        <w:t> </w:t>
      </w:r>
      <w:r w:rsidRPr="00BE6563">
        <w:rPr>
          <w:rFonts w:asciiTheme="minorEastAsia" w:hAnsiTheme="minorEastAsia"/>
          <w:sz w:val="24"/>
          <w:szCs w:val="24"/>
        </w:rPr>
        <w:t xml:space="preserve"> 党委组织部</w:t>
      </w:r>
      <w:r w:rsidRPr="00BE6563">
        <w:rPr>
          <w:rFonts w:asciiTheme="minorEastAsia"/>
          <w:sz w:val="24"/>
          <w:szCs w:val="24"/>
        </w:rPr>
        <w:t> </w:t>
      </w:r>
      <w:r w:rsidRPr="00BE6563">
        <w:rPr>
          <w:rFonts w:asciiTheme="minorEastAsia" w:hAnsiTheme="minorEastAsia"/>
          <w:sz w:val="24"/>
          <w:szCs w:val="24"/>
        </w:rPr>
        <w:t xml:space="preserve"> 85168255</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 xml:space="preserve"> 人社处</w:t>
      </w:r>
      <w:r w:rsidRPr="00BE6563">
        <w:rPr>
          <w:rFonts w:asciiTheme="minorEastAsia"/>
          <w:sz w:val="24"/>
          <w:szCs w:val="24"/>
        </w:rPr>
        <w:t> </w:t>
      </w:r>
      <w:r w:rsidRPr="00BE6563">
        <w:rPr>
          <w:rFonts w:asciiTheme="minorEastAsia"/>
          <w:sz w:val="24"/>
          <w:szCs w:val="24"/>
        </w:rPr>
        <w:t> </w:t>
      </w:r>
      <w:r w:rsidRPr="00BE6563">
        <w:rPr>
          <w:rFonts w:asciiTheme="minorEastAsia"/>
          <w:sz w:val="24"/>
          <w:szCs w:val="24"/>
        </w:rPr>
        <w:t> </w:t>
      </w:r>
      <w:r w:rsidRPr="00BE6563">
        <w:rPr>
          <w:rFonts w:asciiTheme="minorEastAsia" w:hAnsiTheme="minorEastAsia"/>
          <w:sz w:val="24"/>
          <w:szCs w:val="24"/>
        </w:rPr>
        <w:t xml:space="preserve"> 85166812</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附件：</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1.职员岗位聘任申请表（2015年度）</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2.职员岗位聘任申请表（2016年度）</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3.职员岗位聘任汇总表（2015年度）</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4.职员岗位聘任汇总表（2016年度）</w:t>
      </w:r>
      <w:r w:rsidRPr="00BE6563">
        <w:rPr>
          <w:rFonts w:asciiTheme="minorEastAsia"/>
          <w:sz w:val="24"/>
          <w:szCs w:val="24"/>
        </w:rPr>
        <w:t> </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5.职员岗位聘任工作小组议事规则</w:t>
      </w:r>
    </w:p>
    <w:p w:rsidR="00BE6563" w:rsidRDefault="00BE6563" w:rsidP="00BE6563">
      <w:pPr>
        <w:spacing w:line="440" w:lineRule="exact"/>
        <w:ind w:firstLineChars="200" w:firstLine="480"/>
        <w:rPr>
          <w:rFonts w:asciiTheme="minorEastAsia" w:hAnsiTheme="minorEastAsia" w:hint="eastAsia"/>
          <w:sz w:val="24"/>
          <w:szCs w:val="24"/>
        </w:rPr>
      </w:pPr>
      <w:r w:rsidRPr="00BE6563">
        <w:rPr>
          <w:rFonts w:asciiTheme="minorEastAsia" w:hAnsiTheme="minorEastAsia"/>
          <w:sz w:val="24"/>
          <w:szCs w:val="24"/>
        </w:rPr>
        <w:t>6.填表说明</w:t>
      </w:r>
    </w:p>
    <w:p w:rsidR="00BE6563" w:rsidRDefault="00BE6563" w:rsidP="00BE6563">
      <w:pPr>
        <w:wordWrap w:val="0"/>
        <w:spacing w:line="440" w:lineRule="exact"/>
        <w:jc w:val="right"/>
        <w:rPr>
          <w:rFonts w:asciiTheme="minorEastAsia" w:hAnsiTheme="minorEastAsia" w:hint="eastAsia"/>
          <w:sz w:val="24"/>
          <w:szCs w:val="24"/>
        </w:rPr>
      </w:pPr>
      <w:r w:rsidRPr="00BE6563">
        <w:rPr>
          <w:rFonts w:asciiTheme="minorEastAsia" w:hAnsiTheme="minorEastAsia"/>
          <w:sz w:val="24"/>
          <w:szCs w:val="24"/>
        </w:rPr>
        <w:t>吉 林 大 学</w:t>
      </w:r>
      <w:r>
        <w:rPr>
          <w:rFonts w:asciiTheme="minorEastAsia" w:hAnsiTheme="minorEastAsia" w:hint="eastAsia"/>
          <w:sz w:val="24"/>
          <w:szCs w:val="24"/>
        </w:rPr>
        <w:t xml:space="preserve">  </w:t>
      </w:r>
    </w:p>
    <w:p w:rsidR="00BE6563" w:rsidRPr="00BE6563" w:rsidRDefault="00BE6563" w:rsidP="00BE6563">
      <w:pPr>
        <w:spacing w:line="440" w:lineRule="exact"/>
        <w:jc w:val="right"/>
        <w:rPr>
          <w:rFonts w:asciiTheme="minorEastAsia" w:hAnsiTheme="minorEastAsia"/>
          <w:sz w:val="24"/>
          <w:szCs w:val="24"/>
        </w:rPr>
      </w:pPr>
      <w:r w:rsidRPr="00BE6563">
        <w:rPr>
          <w:rFonts w:asciiTheme="minorEastAsia" w:hAnsiTheme="minorEastAsia"/>
          <w:sz w:val="24"/>
          <w:szCs w:val="24"/>
        </w:rPr>
        <w:t>2016年6月26日</w:t>
      </w:r>
    </w:p>
    <w:p w:rsidR="00042D77" w:rsidRPr="00BE6563" w:rsidRDefault="00042D77" w:rsidP="00BE6563">
      <w:pPr>
        <w:spacing w:line="440" w:lineRule="exact"/>
        <w:ind w:firstLineChars="200" w:firstLine="480"/>
        <w:jc w:val="right"/>
        <w:rPr>
          <w:rFonts w:asciiTheme="minorEastAsia" w:hAnsiTheme="minorEastAsia" w:hint="eastAsia"/>
          <w:sz w:val="24"/>
          <w:szCs w:val="24"/>
        </w:rPr>
      </w:pPr>
    </w:p>
    <w:sectPr w:rsidR="00042D77" w:rsidRPr="00BE6563" w:rsidSect="00042D7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2A9" w:rsidRDefault="003522A9" w:rsidP="00322A01">
      <w:r>
        <w:separator/>
      </w:r>
    </w:p>
  </w:endnote>
  <w:endnote w:type="continuationSeparator" w:id="0">
    <w:p w:rsidR="003522A9" w:rsidRDefault="003522A9" w:rsidP="00322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9347"/>
      <w:docPartObj>
        <w:docPartGallery w:val="Page Numbers (Bottom of Page)"/>
        <w:docPartUnique/>
      </w:docPartObj>
    </w:sdtPr>
    <w:sdtContent>
      <w:sdt>
        <w:sdtPr>
          <w:id w:val="98381352"/>
          <w:docPartObj>
            <w:docPartGallery w:val="Page Numbers (Top of Page)"/>
            <w:docPartUnique/>
          </w:docPartObj>
        </w:sdtPr>
        <w:sdtContent>
          <w:p w:rsidR="00322A01" w:rsidRDefault="00322A01" w:rsidP="00322A01">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sdtContent>
      </w:sdt>
    </w:sdtContent>
  </w:sdt>
  <w:p w:rsidR="00322A01" w:rsidRDefault="00322A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2A9" w:rsidRDefault="003522A9" w:rsidP="00322A01">
      <w:r>
        <w:separator/>
      </w:r>
    </w:p>
  </w:footnote>
  <w:footnote w:type="continuationSeparator" w:id="0">
    <w:p w:rsidR="003522A9" w:rsidRDefault="003522A9" w:rsidP="00322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563"/>
    <w:rsid w:val="00042D77"/>
    <w:rsid w:val="00322A01"/>
    <w:rsid w:val="003522A9"/>
    <w:rsid w:val="00BE6563"/>
    <w:rsid w:val="00C865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D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56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BE6563"/>
    <w:rPr>
      <w:color w:val="0000FF" w:themeColor="hyperlink"/>
      <w:u w:val="single"/>
    </w:rPr>
  </w:style>
  <w:style w:type="character" w:customStyle="1" w:styleId="apple-converted-space">
    <w:name w:val="apple-converted-space"/>
    <w:basedOn w:val="a0"/>
    <w:rsid w:val="00322A01"/>
  </w:style>
  <w:style w:type="paragraph" w:styleId="a5">
    <w:name w:val="header"/>
    <w:basedOn w:val="a"/>
    <w:link w:val="Char"/>
    <w:uiPriority w:val="99"/>
    <w:semiHidden/>
    <w:unhideWhenUsed/>
    <w:rsid w:val="00322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2A01"/>
    <w:rPr>
      <w:sz w:val="18"/>
      <w:szCs w:val="18"/>
    </w:rPr>
  </w:style>
  <w:style w:type="paragraph" w:styleId="a6">
    <w:name w:val="footer"/>
    <w:basedOn w:val="a"/>
    <w:link w:val="Char0"/>
    <w:uiPriority w:val="99"/>
    <w:unhideWhenUsed/>
    <w:rsid w:val="00322A01"/>
    <w:pPr>
      <w:tabs>
        <w:tab w:val="center" w:pos="4153"/>
        <w:tab w:val="right" w:pos="8306"/>
      </w:tabs>
      <w:snapToGrid w:val="0"/>
      <w:jc w:val="left"/>
    </w:pPr>
    <w:rPr>
      <w:sz w:val="18"/>
      <w:szCs w:val="18"/>
    </w:rPr>
  </w:style>
  <w:style w:type="character" w:customStyle="1" w:styleId="Char0">
    <w:name w:val="页脚 Char"/>
    <w:basedOn w:val="a0"/>
    <w:link w:val="a6"/>
    <w:uiPriority w:val="99"/>
    <w:rsid w:val="00322A01"/>
    <w:rPr>
      <w:sz w:val="18"/>
      <w:szCs w:val="18"/>
    </w:rPr>
  </w:style>
</w:styles>
</file>

<file path=word/webSettings.xml><?xml version="1.0" encoding="utf-8"?>
<w:webSettings xmlns:r="http://schemas.openxmlformats.org/officeDocument/2006/relationships" xmlns:w="http://schemas.openxmlformats.org/wordprocessingml/2006/main">
  <w:divs>
    <w:div w:id="4162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sk@jl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a.jlu.edu.cn/infoSearch.asp?s=1&amp;t=depart&amp;k=%C8%CB%C9%E7%B4%A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2016-06-30T01:47:00Z</dcterms:created>
  <dcterms:modified xsi:type="dcterms:W3CDTF">2016-06-30T02:04:00Z</dcterms:modified>
</cp:coreProperties>
</file>